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78" w:rsidRPr="001D78C1" w:rsidRDefault="00A30378" w:rsidP="00C56F8A">
      <w:pPr>
        <w:spacing w:line="300" w:lineRule="auto"/>
        <w:jc w:val="both"/>
        <w:rPr>
          <w:rFonts w:ascii="Arial" w:hAnsi="Arial" w:cs="Arial"/>
        </w:rPr>
      </w:pPr>
      <w:r w:rsidRPr="001D78C1">
        <w:rPr>
          <w:rFonts w:ascii="Arial" w:hAnsi="Arial" w:cs="Arial"/>
        </w:rPr>
        <w:t>Vážené dámy</w:t>
      </w:r>
      <w:r w:rsidR="0014272E" w:rsidRPr="001D78C1">
        <w:rPr>
          <w:rFonts w:ascii="Arial" w:hAnsi="Arial" w:cs="Arial"/>
        </w:rPr>
        <w:t>,</w:t>
      </w:r>
      <w:r w:rsidR="001356F0" w:rsidRPr="001D78C1">
        <w:rPr>
          <w:rFonts w:ascii="Arial" w:hAnsi="Arial" w:cs="Arial"/>
        </w:rPr>
        <w:t xml:space="preserve"> </w:t>
      </w:r>
      <w:r w:rsidR="00D9719E" w:rsidRPr="001D78C1">
        <w:rPr>
          <w:rFonts w:ascii="Arial" w:hAnsi="Arial" w:cs="Arial"/>
        </w:rPr>
        <w:t>v</w:t>
      </w:r>
      <w:r w:rsidR="00692B78">
        <w:rPr>
          <w:rFonts w:ascii="Arial" w:hAnsi="Arial" w:cs="Arial"/>
        </w:rPr>
        <w:t xml:space="preserve">ážení pánové, </w:t>
      </w:r>
    </w:p>
    <w:p w:rsidR="00C56F8A" w:rsidRPr="001D78C1" w:rsidRDefault="00C56F8A" w:rsidP="00C56F8A">
      <w:pPr>
        <w:spacing w:line="300" w:lineRule="auto"/>
        <w:jc w:val="both"/>
        <w:rPr>
          <w:rFonts w:ascii="Arial" w:hAnsi="Arial" w:cs="Arial"/>
        </w:rPr>
      </w:pPr>
    </w:p>
    <w:p w:rsidR="00A74852" w:rsidRDefault="00D304CC" w:rsidP="007B5273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práce </w:t>
      </w:r>
      <w:r w:rsidR="00A74852">
        <w:rPr>
          <w:rFonts w:ascii="Arial" w:hAnsi="Arial" w:cs="Arial"/>
        </w:rPr>
        <w:t>v uplynulém roce</w:t>
      </w:r>
      <w:r>
        <w:rPr>
          <w:rFonts w:ascii="Arial" w:hAnsi="Arial" w:cs="Arial"/>
        </w:rPr>
        <w:t xml:space="preserve"> 2017 nás zase posunula</w:t>
      </w:r>
      <w:r w:rsidR="00A74852">
        <w:rPr>
          <w:rFonts w:ascii="Arial" w:hAnsi="Arial" w:cs="Arial"/>
        </w:rPr>
        <w:t xml:space="preserve"> o krok dál. Můžeme tak </w:t>
      </w:r>
      <w:r>
        <w:rPr>
          <w:rFonts w:ascii="Arial" w:hAnsi="Arial" w:cs="Arial"/>
        </w:rPr>
        <w:t>navázat a pokračovat v roce 2018</w:t>
      </w:r>
    </w:p>
    <w:p w:rsidR="007B5273" w:rsidRPr="007B5273" w:rsidRDefault="00A74852" w:rsidP="007B5273">
      <w:pPr>
        <w:spacing w:line="30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v celkovém rozvoji firmy</w:t>
      </w:r>
      <w:r w:rsidR="00D304CC">
        <w:rPr>
          <w:rFonts w:ascii="Arial" w:hAnsi="Arial" w:cs="Arial"/>
        </w:rPr>
        <w:t>.</w:t>
      </w:r>
    </w:p>
    <w:p w:rsidR="00F85273" w:rsidRDefault="00F85273" w:rsidP="00C56F8A">
      <w:pPr>
        <w:spacing w:line="300" w:lineRule="auto"/>
        <w:jc w:val="both"/>
        <w:rPr>
          <w:rFonts w:ascii="Arial" w:hAnsi="Arial" w:cs="Arial"/>
          <w:color w:val="FF0000"/>
        </w:rPr>
      </w:pPr>
    </w:p>
    <w:p w:rsidR="00D135CD" w:rsidRDefault="00A730BF" w:rsidP="00C56F8A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Činnost naší firmy dlouhodobě plánujeme</w:t>
      </w:r>
      <w:r w:rsidR="00D304CC">
        <w:rPr>
          <w:rFonts w:ascii="Arial" w:hAnsi="Arial" w:cs="Arial"/>
        </w:rPr>
        <w:t xml:space="preserve"> i přesto, že a</w:t>
      </w:r>
      <w:r w:rsidR="001813F4" w:rsidRPr="001011D5">
        <w:rPr>
          <w:rFonts w:ascii="Arial" w:hAnsi="Arial" w:cs="Arial"/>
        </w:rPr>
        <w:t xml:space="preserve">utomobilový průmysl </w:t>
      </w:r>
      <w:r>
        <w:rPr>
          <w:rFonts w:ascii="Arial" w:hAnsi="Arial" w:cs="Arial"/>
        </w:rPr>
        <w:t xml:space="preserve">je </w:t>
      </w:r>
      <w:r w:rsidR="00D304CC">
        <w:rPr>
          <w:rFonts w:ascii="Arial" w:hAnsi="Arial" w:cs="Arial"/>
        </w:rPr>
        <w:t>v dlouhodobém plánování těžko uc</w:t>
      </w:r>
      <w:r w:rsidR="00A74852">
        <w:rPr>
          <w:rFonts w:ascii="Arial" w:hAnsi="Arial" w:cs="Arial"/>
        </w:rPr>
        <w:t xml:space="preserve">hopitelný. </w:t>
      </w:r>
      <w:proofErr w:type="spellStart"/>
      <w:r w:rsidR="00A74852">
        <w:rPr>
          <w:rFonts w:ascii="Arial" w:hAnsi="Arial" w:cs="Arial"/>
        </w:rPr>
        <w:t>Automotiv</w:t>
      </w:r>
      <w:proofErr w:type="spellEnd"/>
      <w:r w:rsidR="00A748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="007810B2">
        <w:rPr>
          <w:rFonts w:ascii="Arial" w:hAnsi="Arial" w:cs="Arial"/>
        </w:rPr>
        <w:t xml:space="preserve">obecně </w:t>
      </w:r>
      <w:r>
        <w:rPr>
          <w:rFonts w:ascii="Arial" w:hAnsi="Arial" w:cs="Arial"/>
        </w:rPr>
        <w:t xml:space="preserve">velmi citlivý na dění ve světě a </w:t>
      </w:r>
      <w:r w:rsidR="007810B2">
        <w:rPr>
          <w:rFonts w:ascii="Arial" w:hAnsi="Arial" w:cs="Arial"/>
        </w:rPr>
        <w:t xml:space="preserve">následně na </w:t>
      </w:r>
      <w:r w:rsidR="00A74852">
        <w:rPr>
          <w:rFonts w:ascii="Arial" w:hAnsi="Arial" w:cs="Arial"/>
        </w:rPr>
        <w:t xml:space="preserve">situaci na akciových trzích. Velmi se </w:t>
      </w:r>
      <w:r w:rsidR="007810B2">
        <w:rPr>
          <w:rFonts w:ascii="Arial" w:hAnsi="Arial" w:cs="Arial"/>
        </w:rPr>
        <w:t xml:space="preserve">také </w:t>
      </w:r>
      <w:r w:rsidR="00A74852">
        <w:rPr>
          <w:rFonts w:ascii="Arial" w:hAnsi="Arial" w:cs="Arial"/>
        </w:rPr>
        <w:t xml:space="preserve">mění </w:t>
      </w:r>
      <w:r>
        <w:rPr>
          <w:rFonts w:ascii="Arial" w:hAnsi="Arial" w:cs="Arial"/>
        </w:rPr>
        <w:t>přístup</w:t>
      </w:r>
      <w:r w:rsidR="00A74852">
        <w:rPr>
          <w:rFonts w:ascii="Arial" w:hAnsi="Arial" w:cs="Arial"/>
        </w:rPr>
        <w:t xml:space="preserve"> vlád</w:t>
      </w:r>
      <w:r w:rsidR="007810B2">
        <w:rPr>
          <w:rFonts w:ascii="Arial" w:hAnsi="Arial" w:cs="Arial"/>
        </w:rPr>
        <w:t xml:space="preserve"> k emisím, proto predikovat přesnou </w:t>
      </w:r>
      <w:r w:rsidR="001A153B">
        <w:rPr>
          <w:rFonts w:ascii="Arial" w:hAnsi="Arial" w:cs="Arial"/>
        </w:rPr>
        <w:t>budoucnost by bylo</w:t>
      </w:r>
      <w:r w:rsidR="007810B2">
        <w:rPr>
          <w:rFonts w:ascii="Arial" w:hAnsi="Arial" w:cs="Arial"/>
        </w:rPr>
        <w:t xml:space="preserve"> velmi neseriózní. </w:t>
      </w:r>
      <w:r w:rsidR="001A153B">
        <w:rPr>
          <w:rFonts w:ascii="Arial" w:hAnsi="Arial" w:cs="Arial"/>
        </w:rPr>
        <w:t>Jediné,</w:t>
      </w:r>
      <w:r w:rsidR="007810B2">
        <w:rPr>
          <w:rFonts w:ascii="Arial" w:hAnsi="Arial" w:cs="Arial"/>
        </w:rPr>
        <w:t xml:space="preserve"> čím si můžeme zachovat jistotu</w:t>
      </w:r>
      <w:r w:rsidR="001A153B">
        <w:rPr>
          <w:rFonts w:ascii="Arial" w:hAnsi="Arial" w:cs="Arial"/>
        </w:rPr>
        <w:t>, že budeme bezproblémovým dodavatelem, který je schopný reagovat pružně na</w:t>
      </w:r>
      <w:r>
        <w:rPr>
          <w:rFonts w:ascii="Arial" w:hAnsi="Arial" w:cs="Arial"/>
        </w:rPr>
        <w:t xml:space="preserve"> z</w:t>
      </w:r>
      <w:r w:rsidR="001A153B">
        <w:rPr>
          <w:rFonts w:ascii="Arial" w:hAnsi="Arial" w:cs="Arial"/>
        </w:rPr>
        <w:t>měny</w:t>
      </w:r>
      <w:r w:rsidR="00692B78">
        <w:rPr>
          <w:rFonts w:ascii="Arial" w:hAnsi="Arial" w:cs="Arial"/>
        </w:rPr>
        <w:t>.</w:t>
      </w:r>
      <w:r w:rsidR="001A153B">
        <w:rPr>
          <w:rFonts w:ascii="Arial" w:hAnsi="Arial" w:cs="Arial"/>
        </w:rPr>
        <w:t xml:space="preserve"> Jsme potěšeni, že jsme od našich zákazníku </w:t>
      </w:r>
      <w:r>
        <w:rPr>
          <w:rFonts w:ascii="Arial" w:hAnsi="Arial" w:cs="Arial"/>
        </w:rPr>
        <w:t xml:space="preserve">znovu </w:t>
      </w:r>
      <w:r w:rsidR="005F45EE">
        <w:rPr>
          <w:rFonts w:ascii="Arial" w:hAnsi="Arial" w:cs="Arial"/>
        </w:rPr>
        <w:t xml:space="preserve">obdrželi nejvyšší </w:t>
      </w:r>
      <w:r w:rsidR="00644AA2">
        <w:rPr>
          <w:rFonts w:ascii="Arial" w:hAnsi="Arial" w:cs="Arial"/>
        </w:rPr>
        <w:t xml:space="preserve">hodnocení </w:t>
      </w:r>
      <w:r w:rsidR="00692B78">
        <w:rPr>
          <w:rFonts w:ascii="Arial" w:hAnsi="Arial" w:cs="Arial"/>
        </w:rPr>
        <w:t xml:space="preserve">„A“ </w:t>
      </w:r>
      <w:r>
        <w:rPr>
          <w:rFonts w:ascii="Arial" w:hAnsi="Arial" w:cs="Arial"/>
        </w:rPr>
        <w:t xml:space="preserve">za </w:t>
      </w:r>
      <w:r w:rsidR="00147788">
        <w:rPr>
          <w:rFonts w:ascii="Arial" w:hAnsi="Arial" w:cs="Arial"/>
        </w:rPr>
        <w:t xml:space="preserve">celoroční </w:t>
      </w:r>
      <w:r>
        <w:rPr>
          <w:rFonts w:ascii="Arial" w:hAnsi="Arial" w:cs="Arial"/>
        </w:rPr>
        <w:t>práci</w:t>
      </w:r>
      <w:r w:rsidR="00644AA2">
        <w:rPr>
          <w:rFonts w:ascii="Arial" w:hAnsi="Arial" w:cs="Arial"/>
        </w:rPr>
        <w:t>.</w:t>
      </w:r>
      <w:r w:rsidR="00A74852">
        <w:rPr>
          <w:rFonts w:ascii="Arial" w:hAnsi="Arial" w:cs="Arial"/>
        </w:rPr>
        <w:t xml:space="preserve"> Obhájili</w:t>
      </w:r>
      <w:r w:rsidR="00252E56" w:rsidRPr="001011D5">
        <w:rPr>
          <w:rFonts w:ascii="Arial" w:hAnsi="Arial" w:cs="Arial"/>
        </w:rPr>
        <w:t xml:space="preserve"> jsme </w:t>
      </w:r>
      <w:r w:rsidR="00A74852">
        <w:rPr>
          <w:rFonts w:ascii="Arial" w:hAnsi="Arial" w:cs="Arial"/>
        </w:rPr>
        <w:t xml:space="preserve">také znovu </w:t>
      </w:r>
      <w:r>
        <w:rPr>
          <w:rFonts w:ascii="Arial" w:hAnsi="Arial" w:cs="Arial"/>
        </w:rPr>
        <w:t xml:space="preserve">certifikáty ISO </w:t>
      </w:r>
      <w:r w:rsidR="00716A31" w:rsidRPr="001D78C1">
        <w:rPr>
          <w:rFonts w:ascii="Arial" w:hAnsi="Arial" w:cs="Arial"/>
        </w:rPr>
        <w:t>od firm</w:t>
      </w:r>
      <w:r w:rsidR="00891122">
        <w:rPr>
          <w:rFonts w:ascii="Arial" w:hAnsi="Arial" w:cs="Arial"/>
        </w:rPr>
        <w:t>y BUREAU VERITAS</w:t>
      </w:r>
      <w:r w:rsidR="001011D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Certifikát TS16949 jsme se rozhodli přerušit z důvodů nových požadavků AITF, které jsou spíše směřované na dodavatele TIR1. Přesto jsme některé procesy </w:t>
      </w:r>
      <w:r w:rsidR="00A74852">
        <w:rPr>
          <w:rFonts w:ascii="Arial" w:hAnsi="Arial" w:cs="Arial"/>
        </w:rPr>
        <w:t xml:space="preserve">nechali funkční </w:t>
      </w:r>
      <w:r w:rsidR="00D135CD">
        <w:rPr>
          <w:rFonts w:ascii="Arial" w:hAnsi="Arial" w:cs="Arial"/>
        </w:rPr>
        <w:t xml:space="preserve">dle </w:t>
      </w:r>
      <w:r>
        <w:rPr>
          <w:rFonts w:ascii="Arial" w:hAnsi="Arial" w:cs="Arial"/>
        </w:rPr>
        <w:t>TS16949</w:t>
      </w:r>
      <w:r w:rsidR="00D135CD">
        <w:rPr>
          <w:rFonts w:ascii="Arial" w:hAnsi="Arial" w:cs="Arial"/>
        </w:rPr>
        <w:t xml:space="preserve">. </w:t>
      </w:r>
    </w:p>
    <w:p w:rsidR="00AE72DD" w:rsidRDefault="00AE72DD" w:rsidP="00C56F8A">
      <w:pPr>
        <w:spacing w:line="300" w:lineRule="auto"/>
        <w:jc w:val="both"/>
        <w:rPr>
          <w:rFonts w:ascii="Arial" w:hAnsi="Arial" w:cs="Arial"/>
        </w:rPr>
      </w:pPr>
    </w:p>
    <w:p w:rsidR="00273135" w:rsidRDefault="00C512AF" w:rsidP="00C56F8A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všech našich hlavních zákazníků jsme obdrželi, jak zakázky na </w:t>
      </w:r>
      <w:r w:rsidR="00AE72DD">
        <w:rPr>
          <w:rFonts w:ascii="Arial" w:hAnsi="Arial" w:cs="Arial"/>
        </w:rPr>
        <w:t>nástroje a náhradní díly</w:t>
      </w:r>
      <w:r>
        <w:rPr>
          <w:rFonts w:ascii="Arial" w:hAnsi="Arial" w:cs="Arial"/>
        </w:rPr>
        <w:t>, tak i projekty včetně lisování.</w:t>
      </w:r>
      <w:r w:rsidR="00AE72DD">
        <w:rPr>
          <w:rFonts w:ascii="Arial" w:hAnsi="Arial" w:cs="Arial"/>
        </w:rPr>
        <w:t xml:space="preserve"> </w:t>
      </w:r>
      <w:r w:rsidR="00AE72DD" w:rsidRPr="00045FB9">
        <w:rPr>
          <w:rFonts w:ascii="Arial" w:hAnsi="Arial" w:cs="Arial"/>
          <w:highlight w:val="yellow"/>
        </w:rPr>
        <w:t>Audi,</w:t>
      </w:r>
      <w:r w:rsidRPr="00045FB9">
        <w:rPr>
          <w:rFonts w:ascii="Arial" w:hAnsi="Arial" w:cs="Arial"/>
          <w:highlight w:val="yellow"/>
        </w:rPr>
        <w:t xml:space="preserve"> </w:t>
      </w:r>
      <w:r w:rsidR="00AE72DD" w:rsidRPr="00045FB9">
        <w:rPr>
          <w:rFonts w:ascii="Arial" w:hAnsi="Arial" w:cs="Arial"/>
          <w:highlight w:val="yellow"/>
        </w:rPr>
        <w:t>Seat</w:t>
      </w:r>
      <w:r w:rsidR="00045FB9">
        <w:rPr>
          <w:rFonts w:ascii="Arial" w:hAnsi="Arial" w:cs="Arial"/>
          <w:highlight w:val="yellow"/>
        </w:rPr>
        <w:t>,</w:t>
      </w:r>
      <w:r w:rsidR="00702DE0" w:rsidRPr="00045FB9">
        <w:rPr>
          <w:rFonts w:ascii="Arial" w:hAnsi="Arial" w:cs="Arial"/>
          <w:highlight w:val="yellow"/>
        </w:rPr>
        <w:t xml:space="preserve"> </w:t>
      </w:r>
      <w:r w:rsidR="00AE72DD" w:rsidRPr="00045FB9">
        <w:rPr>
          <w:rFonts w:ascii="Arial" w:hAnsi="Arial" w:cs="Arial"/>
          <w:highlight w:val="yellow"/>
        </w:rPr>
        <w:t>VW,</w:t>
      </w:r>
      <w:r w:rsidRPr="00045FB9">
        <w:rPr>
          <w:rFonts w:ascii="Arial" w:hAnsi="Arial" w:cs="Arial"/>
          <w:highlight w:val="yellow"/>
        </w:rPr>
        <w:t xml:space="preserve"> </w:t>
      </w:r>
      <w:r w:rsidR="00AE72DD" w:rsidRPr="00045FB9">
        <w:rPr>
          <w:rFonts w:ascii="Arial" w:hAnsi="Arial" w:cs="Arial"/>
          <w:highlight w:val="yellow"/>
        </w:rPr>
        <w:t>BMW</w:t>
      </w:r>
      <w:r w:rsidR="00045FB9">
        <w:rPr>
          <w:rFonts w:ascii="Arial" w:hAnsi="Arial" w:cs="Arial"/>
          <w:highlight w:val="yellow"/>
        </w:rPr>
        <w:t>,</w:t>
      </w:r>
      <w:r w:rsidRPr="00045FB9">
        <w:rPr>
          <w:rFonts w:ascii="Arial" w:hAnsi="Arial" w:cs="Arial"/>
          <w:highlight w:val="yellow"/>
        </w:rPr>
        <w:t xml:space="preserve"> Nissan,</w:t>
      </w:r>
      <w:r>
        <w:rPr>
          <w:rFonts w:ascii="Arial" w:hAnsi="Arial" w:cs="Arial"/>
        </w:rPr>
        <w:t xml:space="preserve"> Škoda jsou značky, kde můžete najít naše výrobky nebo výrobky, které se vyrábějí n</w:t>
      </w:r>
      <w:r w:rsidR="007C113E">
        <w:rPr>
          <w:rFonts w:ascii="Arial" w:hAnsi="Arial" w:cs="Arial"/>
        </w:rPr>
        <w:t xml:space="preserve">a našich lisovacích nástrojích. </w:t>
      </w:r>
      <w:r w:rsidR="00273135">
        <w:rPr>
          <w:rFonts w:ascii="Arial" w:hAnsi="Arial" w:cs="Arial"/>
        </w:rPr>
        <w:t xml:space="preserve">Zapojili jsme se již </w:t>
      </w:r>
      <w:r w:rsidR="00382AA4">
        <w:rPr>
          <w:rFonts w:ascii="Arial" w:hAnsi="Arial" w:cs="Arial"/>
        </w:rPr>
        <w:t xml:space="preserve">také </w:t>
      </w:r>
      <w:r w:rsidR="00273135">
        <w:rPr>
          <w:rFonts w:ascii="Arial" w:hAnsi="Arial" w:cs="Arial"/>
        </w:rPr>
        <w:t>do výroby lis</w:t>
      </w:r>
      <w:r w:rsidR="00382AA4">
        <w:rPr>
          <w:rFonts w:ascii="Arial" w:hAnsi="Arial" w:cs="Arial"/>
        </w:rPr>
        <w:t xml:space="preserve">ovacích nástrojů pro </w:t>
      </w:r>
      <w:proofErr w:type="spellStart"/>
      <w:r w:rsidR="00382AA4">
        <w:rPr>
          <w:rFonts w:ascii="Arial" w:hAnsi="Arial" w:cs="Arial"/>
        </w:rPr>
        <w:t>elekroauta</w:t>
      </w:r>
      <w:proofErr w:type="spellEnd"/>
      <w:r w:rsidR="00382AA4">
        <w:rPr>
          <w:rFonts w:ascii="Arial" w:hAnsi="Arial" w:cs="Arial"/>
        </w:rPr>
        <w:t>, kde jsou plánované velké investice ve všech automobilkách. Předpokládáme, že objem nových projektů z tohoto segmentu</w:t>
      </w:r>
      <w:r w:rsidR="00273135">
        <w:rPr>
          <w:rFonts w:ascii="Arial" w:hAnsi="Arial" w:cs="Arial"/>
        </w:rPr>
        <w:t xml:space="preserve"> </w:t>
      </w:r>
      <w:r w:rsidR="00382AA4">
        <w:rPr>
          <w:rFonts w:ascii="Arial" w:hAnsi="Arial" w:cs="Arial"/>
        </w:rPr>
        <w:t>se bude zvětšovat.</w:t>
      </w:r>
    </w:p>
    <w:p w:rsidR="00716A31" w:rsidRPr="001D78C1" w:rsidRDefault="007E6688" w:rsidP="00C56F8A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E72DD" w:rsidRPr="00A57648">
        <w:rPr>
          <w:rFonts w:ascii="Arial" w:hAnsi="Arial" w:cs="Arial"/>
        </w:rPr>
        <w:t>ýmové práci na interních nevýrobních projektech</w:t>
      </w:r>
      <w:r>
        <w:rPr>
          <w:rFonts w:ascii="Arial" w:hAnsi="Arial" w:cs="Arial"/>
        </w:rPr>
        <w:t>, jako jsou „rychlá změna“ a 5</w:t>
      </w:r>
      <w:r w:rsidR="00B606D1">
        <w:rPr>
          <w:rFonts w:ascii="Arial" w:hAnsi="Arial" w:cs="Arial"/>
        </w:rPr>
        <w:t>S</w:t>
      </w:r>
      <w:r w:rsidR="00273135">
        <w:rPr>
          <w:rFonts w:ascii="Arial" w:hAnsi="Arial" w:cs="Arial"/>
        </w:rPr>
        <w:t>, TPM1 a TPM2</w:t>
      </w:r>
      <w:r>
        <w:rPr>
          <w:rFonts w:ascii="Arial" w:hAnsi="Arial" w:cs="Arial"/>
        </w:rPr>
        <w:t xml:space="preserve"> </w:t>
      </w:r>
      <w:r w:rsidR="005F45EE">
        <w:rPr>
          <w:rFonts w:ascii="Arial" w:hAnsi="Arial" w:cs="Arial"/>
        </w:rPr>
        <w:t>js</w:t>
      </w:r>
      <w:r w:rsidR="007C113E">
        <w:rPr>
          <w:rFonts w:ascii="Arial" w:hAnsi="Arial" w:cs="Arial"/>
        </w:rPr>
        <w:t>me se začali věnovat procesně</w:t>
      </w:r>
      <w:r w:rsidR="005F45EE">
        <w:rPr>
          <w:rFonts w:ascii="Arial" w:hAnsi="Arial" w:cs="Arial"/>
        </w:rPr>
        <w:t>. V</w:t>
      </w:r>
      <w:r>
        <w:rPr>
          <w:rFonts w:ascii="Arial" w:hAnsi="Arial" w:cs="Arial"/>
        </w:rPr>
        <w:t xml:space="preserve"> novém roce </w:t>
      </w:r>
      <w:r w:rsidR="007C113E">
        <w:rPr>
          <w:rFonts w:ascii="Arial" w:hAnsi="Arial" w:cs="Arial"/>
        </w:rPr>
        <w:t xml:space="preserve">2018 </w:t>
      </w:r>
      <w:r w:rsidR="00C8791A">
        <w:rPr>
          <w:rFonts w:ascii="Arial" w:hAnsi="Arial" w:cs="Arial"/>
        </w:rPr>
        <w:t xml:space="preserve">bude práce na těchto projektech </w:t>
      </w:r>
      <w:r w:rsidR="00382AA4">
        <w:rPr>
          <w:rFonts w:ascii="Arial" w:hAnsi="Arial" w:cs="Arial"/>
        </w:rPr>
        <w:t xml:space="preserve">jeden z největších cílů a bude přijat na tuto práci procesní inženýr. </w:t>
      </w:r>
      <w:r w:rsidR="007C113E">
        <w:rPr>
          <w:rFonts w:ascii="Arial" w:hAnsi="Arial" w:cs="Arial"/>
        </w:rPr>
        <w:t xml:space="preserve">Znovu jsme </w:t>
      </w:r>
      <w:r w:rsidR="00C8791A">
        <w:rPr>
          <w:rFonts w:ascii="Arial" w:hAnsi="Arial" w:cs="Arial"/>
        </w:rPr>
        <w:t xml:space="preserve">novelizovali „obchodní </w:t>
      </w:r>
      <w:r w:rsidR="00644AA2">
        <w:rPr>
          <w:rFonts w:ascii="Arial" w:hAnsi="Arial" w:cs="Arial"/>
        </w:rPr>
        <w:t>plán</w:t>
      </w:r>
      <w:r w:rsidR="00644AA2" w:rsidRPr="001011D5">
        <w:rPr>
          <w:rFonts w:ascii="Arial" w:hAnsi="Arial" w:cs="Arial"/>
        </w:rPr>
        <w:t>“</w:t>
      </w:r>
      <w:r w:rsidR="00702DE0" w:rsidRPr="001011D5">
        <w:rPr>
          <w:rFonts w:ascii="Arial" w:hAnsi="Arial" w:cs="Arial"/>
        </w:rPr>
        <w:t xml:space="preserve">- </w:t>
      </w:r>
      <w:r w:rsidR="00644AA2">
        <w:rPr>
          <w:rFonts w:ascii="Arial" w:hAnsi="Arial" w:cs="Arial"/>
        </w:rPr>
        <w:t xml:space="preserve">nastavili </w:t>
      </w:r>
      <w:r w:rsidR="00C62DC3">
        <w:rPr>
          <w:rFonts w:ascii="Arial" w:hAnsi="Arial" w:cs="Arial"/>
        </w:rPr>
        <w:t xml:space="preserve">nové cíle </w:t>
      </w:r>
      <w:r w:rsidR="001011D5">
        <w:rPr>
          <w:rFonts w:ascii="Arial" w:hAnsi="Arial" w:cs="Arial"/>
        </w:rPr>
        <w:t xml:space="preserve">kvality, </w:t>
      </w:r>
      <w:r w:rsidR="00AE72DD">
        <w:rPr>
          <w:rFonts w:ascii="Arial" w:hAnsi="Arial" w:cs="Arial"/>
        </w:rPr>
        <w:t>prove</w:t>
      </w:r>
      <w:r w:rsidR="00644AA2">
        <w:rPr>
          <w:rFonts w:ascii="Arial" w:hAnsi="Arial" w:cs="Arial"/>
        </w:rPr>
        <w:t>dli</w:t>
      </w:r>
      <w:r w:rsidR="00716A31" w:rsidRPr="001D78C1">
        <w:rPr>
          <w:rFonts w:ascii="Arial" w:hAnsi="Arial" w:cs="Arial"/>
        </w:rPr>
        <w:t xml:space="preserve"> pravidelné přezkoumání systé</w:t>
      </w:r>
      <w:r w:rsidR="00C62DC3">
        <w:rPr>
          <w:rFonts w:ascii="Arial" w:hAnsi="Arial" w:cs="Arial"/>
        </w:rPr>
        <w:t>mu vedením firmy.</w:t>
      </w:r>
    </w:p>
    <w:p w:rsidR="00716A31" w:rsidRPr="001D78C1" w:rsidRDefault="00716A31" w:rsidP="00C56F8A">
      <w:pPr>
        <w:spacing w:line="300" w:lineRule="auto"/>
        <w:jc w:val="both"/>
        <w:rPr>
          <w:rFonts w:ascii="Arial" w:hAnsi="Arial" w:cs="Arial"/>
        </w:rPr>
      </w:pPr>
    </w:p>
    <w:p w:rsidR="001D78C1" w:rsidRPr="00A57648" w:rsidRDefault="001D78C1" w:rsidP="00397856">
      <w:pPr>
        <w:spacing w:line="300" w:lineRule="auto"/>
        <w:jc w:val="both"/>
        <w:rPr>
          <w:rFonts w:ascii="Arial" w:hAnsi="Arial" w:cs="Arial"/>
        </w:rPr>
      </w:pPr>
      <w:r w:rsidRPr="00A57648">
        <w:rPr>
          <w:rFonts w:ascii="Arial" w:hAnsi="Arial" w:cs="Arial"/>
        </w:rPr>
        <w:t>Z</w:t>
      </w:r>
      <w:r w:rsidR="007B5273">
        <w:rPr>
          <w:rFonts w:ascii="Arial" w:hAnsi="Arial" w:cs="Arial"/>
        </w:rPr>
        <w:t> </w:t>
      </w:r>
      <w:r w:rsidRPr="00A57648">
        <w:rPr>
          <w:rFonts w:ascii="Arial" w:hAnsi="Arial" w:cs="Arial"/>
        </w:rPr>
        <w:t>plánovaných</w:t>
      </w:r>
      <w:r w:rsidR="007B5273" w:rsidRPr="001011D5">
        <w:rPr>
          <w:rFonts w:ascii="Arial" w:hAnsi="Arial" w:cs="Arial"/>
        </w:rPr>
        <w:t xml:space="preserve"> stavebních</w:t>
      </w:r>
      <w:r w:rsidRPr="001011D5">
        <w:rPr>
          <w:rFonts w:ascii="Arial" w:hAnsi="Arial" w:cs="Arial"/>
        </w:rPr>
        <w:t xml:space="preserve"> </w:t>
      </w:r>
      <w:r w:rsidRPr="00A57648">
        <w:rPr>
          <w:rFonts w:ascii="Arial" w:hAnsi="Arial" w:cs="Arial"/>
        </w:rPr>
        <w:t>investičních projektů se nám podařilo úspěšně zrealizovat:</w:t>
      </w:r>
    </w:p>
    <w:p w:rsidR="00D135CD" w:rsidRPr="00D135CD" w:rsidRDefault="00D135CD" w:rsidP="00D135CD">
      <w:pPr>
        <w:pStyle w:val="Odstavecseseznamem"/>
        <w:numPr>
          <w:ilvl w:val="0"/>
          <w:numId w:val="7"/>
        </w:numPr>
        <w:spacing w:line="300" w:lineRule="auto"/>
        <w:jc w:val="both"/>
        <w:rPr>
          <w:rFonts w:ascii="Arial" w:hAnsi="Arial" w:cs="Arial"/>
        </w:rPr>
      </w:pPr>
      <w:r w:rsidRPr="00D135CD">
        <w:rPr>
          <w:rFonts w:ascii="Arial" w:hAnsi="Arial" w:cs="Arial"/>
        </w:rPr>
        <w:t xml:space="preserve">stěhování v KV – </w:t>
      </w:r>
      <w:r w:rsidR="00273135">
        <w:rPr>
          <w:rFonts w:ascii="Arial" w:hAnsi="Arial" w:cs="Arial"/>
        </w:rPr>
        <w:t xml:space="preserve">nové </w:t>
      </w:r>
      <w:r w:rsidRPr="00D135CD">
        <w:rPr>
          <w:rFonts w:ascii="Arial" w:hAnsi="Arial" w:cs="Arial"/>
        </w:rPr>
        <w:t xml:space="preserve">pracoviště </w:t>
      </w:r>
      <w:proofErr w:type="spellStart"/>
      <w:r w:rsidRPr="00D135CD">
        <w:rPr>
          <w:rFonts w:ascii="Arial" w:hAnsi="Arial" w:cs="Arial"/>
        </w:rPr>
        <w:t>elektroeroze</w:t>
      </w:r>
      <w:proofErr w:type="spellEnd"/>
      <w:r w:rsidRPr="00D135CD">
        <w:rPr>
          <w:rFonts w:ascii="Arial" w:hAnsi="Arial" w:cs="Arial"/>
        </w:rPr>
        <w:t xml:space="preserve"> a brusírny </w:t>
      </w:r>
    </w:p>
    <w:p w:rsidR="00D135CD" w:rsidRPr="00D135CD" w:rsidRDefault="00D135CD" w:rsidP="00D135CD">
      <w:pPr>
        <w:pStyle w:val="Odstavecseseznamem"/>
        <w:numPr>
          <w:ilvl w:val="0"/>
          <w:numId w:val="7"/>
        </w:num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stěhování svařovny a zřízení zámečnické dílny</w:t>
      </w:r>
    </w:p>
    <w:p w:rsidR="00D135CD" w:rsidRDefault="007C113E" w:rsidP="00D135CD">
      <w:pPr>
        <w:spacing w:line="30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135CD" w:rsidRPr="00A57648">
        <w:rPr>
          <w:rFonts w:ascii="Arial" w:hAnsi="Arial" w:cs="Arial"/>
        </w:rPr>
        <w:t>)</w:t>
      </w:r>
      <w:r w:rsidR="00D135CD" w:rsidRPr="00A57648">
        <w:rPr>
          <w:rFonts w:ascii="Arial" w:hAnsi="Arial" w:cs="Arial"/>
        </w:rPr>
        <w:tab/>
      </w:r>
      <w:r w:rsidR="00D135CD">
        <w:rPr>
          <w:rFonts w:ascii="Arial" w:hAnsi="Arial" w:cs="Arial"/>
        </w:rPr>
        <w:t xml:space="preserve">stěhování v HV – umístění dvou nových lisů </w:t>
      </w:r>
    </w:p>
    <w:p w:rsidR="00D135CD" w:rsidRDefault="007C113E" w:rsidP="00D135CD">
      <w:pPr>
        <w:spacing w:line="30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135CD">
        <w:rPr>
          <w:rFonts w:ascii="Arial" w:hAnsi="Arial" w:cs="Arial"/>
        </w:rPr>
        <w:t>)</w:t>
      </w:r>
      <w:r w:rsidR="00D135CD">
        <w:rPr>
          <w:rFonts w:ascii="Arial" w:hAnsi="Arial" w:cs="Arial"/>
        </w:rPr>
        <w:tab/>
        <w:t xml:space="preserve">realizace automatického podavače do lisu </w:t>
      </w:r>
      <w:proofErr w:type="spellStart"/>
      <w:r w:rsidR="00D135CD">
        <w:rPr>
          <w:rFonts w:ascii="Arial" w:hAnsi="Arial" w:cs="Arial"/>
        </w:rPr>
        <w:t>Schuller</w:t>
      </w:r>
      <w:proofErr w:type="spellEnd"/>
    </w:p>
    <w:p w:rsidR="007C113E" w:rsidRPr="00A57648" w:rsidRDefault="007C113E" w:rsidP="007C113E">
      <w:pPr>
        <w:spacing w:line="30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e)</w:t>
      </w:r>
      <w:r>
        <w:rPr>
          <w:rFonts w:ascii="Arial" w:hAnsi="Arial" w:cs="Arial"/>
        </w:rPr>
        <w:tab/>
        <w:t>realizace topení ve skladových halách</w:t>
      </w:r>
    </w:p>
    <w:p w:rsidR="00C62DC3" w:rsidRPr="00C62DC3" w:rsidRDefault="00C62DC3" w:rsidP="00C62DC3">
      <w:pPr>
        <w:spacing w:line="300" w:lineRule="auto"/>
        <w:jc w:val="both"/>
        <w:rPr>
          <w:rFonts w:ascii="Arial" w:hAnsi="Arial" w:cs="Arial"/>
        </w:rPr>
      </w:pPr>
    </w:p>
    <w:p w:rsidR="00183DA3" w:rsidRDefault="00427578" w:rsidP="00C56F8A">
      <w:pPr>
        <w:spacing w:line="300" w:lineRule="auto"/>
        <w:jc w:val="both"/>
        <w:rPr>
          <w:rFonts w:ascii="Arial" w:hAnsi="Arial" w:cs="Arial"/>
        </w:rPr>
      </w:pPr>
      <w:r w:rsidRPr="00A57648">
        <w:rPr>
          <w:rFonts w:ascii="Arial" w:hAnsi="Arial" w:cs="Arial"/>
        </w:rPr>
        <w:t xml:space="preserve">V průběhu roku jsme </w:t>
      </w:r>
      <w:r w:rsidR="00C56F8A" w:rsidRPr="00A57648">
        <w:rPr>
          <w:rFonts w:ascii="Arial" w:hAnsi="Arial" w:cs="Arial"/>
        </w:rPr>
        <w:t xml:space="preserve">dále </w:t>
      </w:r>
      <w:r w:rsidRPr="00A57648">
        <w:rPr>
          <w:rFonts w:ascii="Arial" w:hAnsi="Arial" w:cs="Arial"/>
        </w:rPr>
        <w:t>p</w:t>
      </w:r>
      <w:r w:rsidR="00F40984" w:rsidRPr="00A57648">
        <w:rPr>
          <w:rFonts w:ascii="Arial" w:hAnsi="Arial" w:cs="Arial"/>
        </w:rPr>
        <w:t xml:space="preserve">okračovali </w:t>
      </w:r>
      <w:r w:rsidRPr="00A57648">
        <w:rPr>
          <w:rFonts w:ascii="Arial" w:hAnsi="Arial" w:cs="Arial"/>
        </w:rPr>
        <w:t xml:space="preserve">v přípravných projektových </w:t>
      </w:r>
      <w:r w:rsidR="00147788">
        <w:rPr>
          <w:rFonts w:ascii="Arial" w:hAnsi="Arial" w:cs="Arial"/>
        </w:rPr>
        <w:t>prací</w:t>
      </w:r>
      <w:r w:rsidR="005E1ECB" w:rsidRPr="00A57648">
        <w:rPr>
          <w:rFonts w:ascii="Arial" w:hAnsi="Arial" w:cs="Arial"/>
        </w:rPr>
        <w:t>ch</w:t>
      </w:r>
      <w:r w:rsidR="00EF4333">
        <w:rPr>
          <w:rFonts w:ascii="Arial" w:hAnsi="Arial" w:cs="Arial"/>
        </w:rPr>
        <w:t>.</w:t>
      </w:r>
      <w:r w:rsidR="00C56F8A" w:rsidRPr="00A57648">
        <w:rPr>
          <w:rFonts w:ascii="Arial" w:hAnsi="Arial" w:cs="Arial"/>
        </w:rPr>
        <w:t xml:space="preserve"> </w:t>
      </w:r>
      <w:r w:rsidR="00EF4333">
        <w:rPr>
          <w:rFonts w:ascii="Arial" w:hAnsi="Arial" w:cs="Arial"/>
        </w:rPr>
        <w:t xml:space="preserve">Plánovaným zakoupením nových strojů a zařízení je nutné provést další kroky k lepšímu umístění, logistice, pracovním podmínkám. V </w:t>
      </w:r>
      <w:r w:rsidR="001356F0" w:rsidRPr="00A57648">
        <w:rPr>
          <w:rFonts w:ascii="Arial" w:hAnsi="Arial" w:cs="Arial"/>
        </w:rPr>
        <w:t>roce</w:t>
      </w:r>
      <w:r w:rsidR="00C56F8A" w:rsidRPr="00A57648">
        <w:rPr>
          <w:rFonts w:ascii="Arial" w:hAnsi="Arial" w:cs="Arial"/>
        </w:rPr>
        <w:t xml:space="preserve"> 2</w:t>
      </w:r>
      <w:r w:rsidR="00D135CD">
        <w:rPr>
          <w:rFonts w:ascii="Arial" w:hAnsi="Arial" w:cs="Arial"/>
        </w:rPr>
        <w:t>018</w:t>
      </w:r>
      <w:r w:rsidR="00AE72DD">
        <w:rPr>
          <w:rFonts w:ascii="Arial" w:hAnsi="Arial" w:cs="Arial"/>
        </w:rPr>
        <w:t xml:space="preserve"> </w:t>
      </w:r>
      <w:r w:rsidR="00EF4333">
        <w:rPr>
          <w:rFonts w:ascii="Arial" w:hAnsi="Arial" w:cs="Arial"/>
        </w:rPr>
        <w:t xml:space="preserve">tak zahájit jejich </w:t>
      </w:r>
      <w:r w:rsidR="00AE72DD">
        <w:rPr>
          <w:rFonts w:ascii="Arial" w:hAnsi="Arial" w:cs="Arial"/>
        </w:rPr>
        <w:t>realizaci</w:t>
      </w:r>
      <w:r w:rsidR="00B602B9">
        <w:rPr>
          <w:rFonts w:ascii="Arial" w:hAnsi="Arial" w:cs="Arial"/>
        </w:rPr>
        <w:t xml:space="preserve">. </w:t>
      </w:r>
      <w:r w:rsidR="001356F0" w:rsidRPr="00A57648">
        <w:rPr>
          <w:rFonts w:ascii="Arial" w:hAnsi="Arial" w:cs="Arial"/>
        </w:rPr>
        <w:t>Jedná se</w:t>
      </w:r>
      <w:r w:rsidR="007D4FD2" w:rsidRPr="00A57648">
        <w:rPr>
          <w:rFonts w:ascii="Arial" w:hAnsi="Arial" w:cs="Arial"/>
        </w:rPr>
        <w:t xml:space="preserve"> </w:t>
      </w:r>
      <w:r w:rsidR="00D1719E" w:rsidRPr="00A57648">
        <w:rPr>
          <w:rFonts w:ascii="Arial" w:hAnsi="Arial" w:cs="Arial"/>
        </w:rPr>
        <w:t>především o:</w:t>
      </w:r>
    </w:p>
    <w:p w:rsidR="00AE72DD" w:rsidRDefault="00AE72DD" w:rsidP="00C56F8A">
      <w:pPr>
        <w:spacing w:line="300" w:lineRule="auto"/>
        <w:jc w:val="both"/>
        <w:rPr>
          <w:rFonts w:ascii="Arial" w:hAnsi="Arial" w:cs="Arial"/>
        </w:rPr>
      </w:pPr>
    </w:p>
    <w:p w:rsidR="007E4AE4" w:rsidRPr="00D135CD" w:rsidRDefault="001D78C1" w:rsidP="00D135CD">
      <w:pPr>
        <w:pStyle w:val="Odstavecseseznamem"/>
        <w:numPr>
          <w:ilvl w:val="0"/>
          <w:numId w:val="8"/>
        </w:numPr>
        <w:spacing w:line="300" w:lineRule="auto"/>
        <w:jc w:val="both"/>
        <w:rPr>
          <w:rFonts w:ascii="Arial" w:hAnsi="Arial" w:cs="Arial"/>
        </w:rPr>
      </w:pPr>
      <w:r w:rsidRPr="00D135CD">
        <w:rPr>
          <w:rFonts w:ascii="Arial" w:hAnsi="Arial" w:cs="Arial"/>
        </w:rPr>
        <w:t>p</w:t>
      </w:r>
      <w:r w:rsidR="007E6688" w:rsidRPr="00D135CD">
        <w:rPr>
          <w:rFonts w:ascii="Arial" w:hAnsi="Arial" w:cs="Arial"/>
        </w:rPr>
        <w:t>rojekt zvětšení a úpravy nákladního vjezdu</w:t>
      </w:r>
      <w:r w:rsidRPr="00D135CD">
        <w:rPr>
          <w:rFonts w:ascii="Arial" w:hAnsi="Arial" w:cs="Arial"/>
        </w:rPr>
        <w:t xml:space="preserve"> </w:t>
      </w:r>
      <w:r w:rsidR="007E4AE4" w:rsidRPr="00D135CD">
        <w:rPr>
          <w:rFonts w:ascii="Arial" w:hAnsi="Arial" w:cs="Arial"/>
        </w:rPr>
        <w:t>do firmy s napojením na silnici I tř.</w:t>
      </w:r>
      <w:r w:rsidR="00273135">
        <w:rPr>
          <w:rFonts w:ascii="Arial" w:hAnsi="Arial" w:cs="Arial"/>
        </w:rPr>
        <w:t>(chybí stále SP)</w:t>
      </w:r>
      <w:r w:rsidR="007E4AE4" w:rsidRPr="00D135CD">
        <w:rPr>
          <w:rFonts w:ascii="Arial" w:hAnsi="Arial" w:cs="Arial"/>
        </w:rPr>
        <w:t xml:space="preserve"> </w:t>
      </w:r>
    </w:p>
    <w:p w:rsidR="00D135CD" w:rsidRDefault="00D135CD" w:rsidP="00D135CD">
      <w:pPr>
        <w:pStyle w:val="Odstavecseseznamem"/>
        <w:numPr>
          <w:ilvl w:val="0"/>
          <w:numId w:val="8"/>
        </w:num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výměnu oken a nátěr budov</w:t>
      </w:r>
    </w:p>
    <w:p w:rsidR="007C113E" w:rsidRDefault="007C113E" w:rsidP="00D135CD">
      <w:pPr>
        <w:pStyle w:val="Odstavecseseznamem"/>
        <w:numPr>
          <w:ilvl w:val="0"/>
          <w:numId w:val="8"/>
        </w:num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oprava soc. a šaten zaměstnanců</w:t>
      </w:r>
    </w:p>
    <w:p w:rsidR="00382AA4" w:rsidRDefault="00382AA4" w:rsidP="00D135CD">
      <w:pPr>
        <w:pStyle w:val="Odstavecseseznamem"/>
        <w:numPr>
          <w:ilvl w:val="0"/>
          <w:numId w:val="8"/>
        </w:num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zřízení klidové místnosti na lisovně</w:t>
      </w:r>
    </w:p>
    <w:p w:rsidR="007C113E" w:rsidRDefault="007C113E" w:rsidP="007C113E">
      <w:pPr>
        <w:pStyle w:val="Odstavecseseznamem"/>
        <w:numPr>
          <w:ilvl w:val="0"/>
          <w:numId w:val="8"/>
        </w:numPr>
        <w:spacing w:line="300" w:lineRule="auto"/>
        <w:jc w:val="both"/>
        <w:rPr>
          <w:rFonts w:ascii="Arial" w:hAnsi="Arial" w:cs="Arial"/>
        </w:rPr>
      </w:pPr>
      <w:r w:rsidRPr="007C113E">
        <w:rPr>
          <w:rFonts w:ascii="Arial" w:hAnsi="Arial" w:cs="Arial"/>
        </w:rPr>
        <w:t>investice</w:t>
      </w:r>
      <w:r>
        <w:rPr>
          <w:rFonts w:ascii="Arial" w:hAnsi="Arial" w:cs="Arial"/>
        </w:rPr>
        <w:t xml:space="preserve"> do CNC strojů s prvky „Průmysl 4.0.“</w:t>
      </w:r>
    </w:p>
    <w:p w:rsidR="007C113E" w:rsidRDefault="007C113E" w:rsidP="007C113E">
      <w:pPr>
        <w:pStyle w:val="Odstavecseseznamem"/>
        <w:numPr>
          <w:ilvl w:val="0"/>
          <w:numId w:val="8"/>
        </w:num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nový VZV</w:t>
      </w:r>
    </w:p>
    <w:p w:rsidR="00D135CD" w:rsidRPr="007C113E" w:rsidRDefault="007C113E" w:rsidP="007C113E">
      <w:pPr>
        <w:pStyle w:val="Odstavecseseznamem"/>
        <w:numPr>
          <w:ilvl w:val="0"/>
          <w:numId w:val="8"/>
        </w:num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značení všech komunikací, budov v celém areálu ROSTRY</w:t>
      </w:r>
      <w:r w:rsidRPr="007C113E">
        <w:rPr>
          <w:rFonts w:ascii="Arial" w:hAnsi="Arial" w:cs="Arial"/>
        </w:rPr>
        <w:t xml:space="preserve"> </w:t>
      </w:r>
    </w:p>
    <w:p w:rsidR="007E4AE4" w:rsidRPr="00A57648" w:rsidRDefault="007E4AE4" w:rsidP="00C56F8A">
      <w:pPr>
        <w:spacing w:line="300" w:lineRule="auto"/>
        <w:jc w:val="both"/>
        <w:rPr>
          <w:rFonts w:ascii="Arial" w:hAnsi="Arial" w:cs="Arial"/>
        </w:rPr>
      </w:pPr>
    </w:p>
    <w:p w:rsidR="00183DA3" w:rsidRPr="001D78C1" w:rsidRDefault="00BC33A7" w:rsidP="001356F0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Budeme-li rok</w:t>
      </w:r>
      <w:r w:rsidR="00273135">
        <w:rPr>
          <w:rFonts w:ascii="Arial" w:hAnsi="Arial" w:cs="Arial"/>
        </w:rPr>
        <w:t xml:space="preserve"> 2017 </w:t>
      </w:r>
      <w:r w:rsidR="00382AA4">
        <w:rPr>
          <w:rFonts w:ascii="Arial" w:hAnsi="Arial" w:cs="Arial"/>
        </w:rPr>
        <w:t xml:space="preserve">porovnávat, </w:t>
      </w:r>
      <w:r w:rsidR="00273135">
        <w:rPr>
          <w:rFonts w:ascii="Arial" w:hAnsi="Arial" w:cs="Arial"/>
        </w:rPr>
        <w:t>byl z hlediska obratu vy</w:t>
      </w:r>
      <w:r w:rsidR="00EF4333">
        <w:rPr>
          <w:rFonts w:ascii="Arial" w:hAnsi="Arial" w:cs="Arial"/>
        </w:rPr>
        <w:t>š</w:t>
      </w:r>
      <w:r w:rsidR="00273135">
        <w:rPr>
          <w:rFonts w:ascii="Arial" w:hAnsi="Arial" w:cs="Arial"/>
        </w:rPr>
        <w:t>š</w:t>
      </w:r>
      <w:r w:rsidR="00EF4333">
        <w:rPr>
          <w:rFonts w:ascii="Arial" w:hAnsi="Arial" w:cs="Arial"/>
        </w:rPr>
        <w:t xml:space="preserve">í, jak rok </w:t>
      </w:r>
      <w:r w:rsidR="00273135">
        <w:rPr>
          <w:rFonts w:ascii="Arial" w:hAnsi="Arial" w:cs="Arial"/>
        </w:rPr>
        <w:t>2016</w:t>
      </w:r>
      <w:r w:rsidR="00EF4333">
        <w:rPr>
          <w:rFonts w:ascii="Arial" w:hAnsi="Arial" w:cs="Arial"/>
        </w:rPr>
        <w:t>.</w:t>
      </w:r>
      <w:r w:rsidR="00273135">
        <w:rPr>
          <w:rFonts w:ascii="Arial" w:hAnsi="Arial" w:cs="Arial"/>
        </w:rPr>
        <w:t xml:space="preserve"> </w:t>
      </w:r>
      <w:r w:rsidR="004509D0" w:rsidRPr="00A57648">
        <w:rPr>
          <w:rFonts w:ascii="Arial" w:hAnsi="Arial" w:cs="Arial"/>
        </w:rPr>
        <w:t>Z</w:t>
      </w:r>
      <w:r w:rsidR="007E3713" w:rsidRPr="00A57648">
        <w:rPr>
          <w:rFonts w:ascii="Arial" w:hAnsi="Arial" w:cs="Arial"/>
        </w:rPr>
        <w:t> </w:t>
      </w:r>
      <w:r w:rsidR="004509D0" w:rsidRPr="00A57648">
        <w:rPr>
          <w:rFonts w:ascii="Arial" w:hAnsi="Arial" w:cs="Arial"/>
        </w:rPr>
        <w:t>hlediska</w:t>
      </w:r>
      <w:r w:rsidR="007E3713" w:rsidRPr="00A57648">
        <w:rPr>
          <w:rFonts w:ascii="Arial" w:hAnsi="Arial" w:cs="Arial"/>
        </w:rPr>
        <w:t xml:space="preserve"> aktuální </w:t>
      </w:r>
      <w:r w:rsidR="001150F6">
        <w:rPr>
          <w:rFonts w:ascii="Arial" w:hAnsi="Arial" w:cs="Arial"/>
        </w:rPr>
        <w:t xml:space="preserve">situace </w:t>
      </w:r>
      <w:r w:rsidR="002A52C5">
        <w:rPr>
          <w:rFonts w:ascii="Arial" w:hAnsi="Arial" w:cs="Arial"/>
        </w:rPr>
        <w:t>n</w:t>
      </w:r>
      <w:r w:rsidR="00183DA3" w:rsidRPr="00A57648">
        <w:rPr>
          <w:rFonts w:ascii="Arial" w:hAnsi="Arial" w:cs="Arial"/>
        </w:rPr>
        <w:t>a</w:t>
      </w:r>
      <w:r w:rsidR="002A52C5">
        <w:rPr>
          <w:rFonts w:ascii="Arial" w:hAnsi="Arial" w:cs="Arial"/>
        </w:rPr>
        <w:t xml:space="preserve"> trhu</w:t>
      </w:r>
      <w:r w:rsidR="00183DA3" w:rsidRPr="00A57648">
        <w:rPr>
          <w:rFonts w:ascii="Arial" w:hAnsi="Arial" w:cs="Arial"/>
        </w:rPr>
        <w:t xml:space="preserve"> </w:t>
      </w:r>
      <w:r w:rsidR="002A52C5">
        <w:rPr>
          <w:rFonts w:ascii="Arial" w:hAnsi="Arial" w:cs="Arial"/>
        </w:rPr>
        <w:t xml:space="preserve">a </w:t>
      </w:r>
      <w:r w:rsidR="001150F6">
        <w:rPr>
          <w:rFonts w:ascii="Arial" w:hAnsi="Arial" w:cs="Arial"/>
        </w:rPr>
        <w:t xml:space="preserve">zatím </w:t>
      </w:r>
      <w:r w:rsidR="00183DA3" w:rsidRPr="00A57648">
        <w:rPr>
          <w:rFonts w:ascii="Arial" w:hAnsi="Arial" w:cs="Arial"/>
        </w:rPr>
        <w:t>pozitivních informa</w:t>
      </w:r>
      <w:r w:rsidR="00574702" w:rsidRPr="00A57648">
        <w:rPr>
          <w:rFonts w:ascii="Arial" w:hAnsi="Arial" w:cs="Arial"/>
        </w:rPr>
        <w:t xml:space="preserve">cí od našich zákazníků </w:t>
      </w:r>
      <w:r w:rsidR="001150F6">
        <w:rPr>
          <w:rFonts w:ascii="Arial" w:hAnsi="Arial" w:cs="Arial"/>
        </w:rPr>
        <w:t>můžeme předpokládat</w:t>
      </w:r>
      <w:r w:rsidR="00D85FDE" w:rsidRPr="00A57648">
        <w:rPr>
          <w:rFonts w:ascii="Arial" w:hAnsi="Arial" w:cs="Arial"/>
        </w:rPr>
        <w:t>,</w:t>
      </w:r>
      <w:r w:rsidR="001150F6">
        <w:rPr>
          <w:rFonts w:ascii="Arial" w:hAnsi="Arial" w:cs="Arial"/>
        </w:rPr>
        <w:t xml:space="preserve"> že </w:t>
      </w:r>
      <w:r w:rsidR="00273135">
        <w:rPr>
          <w:rFonts w:ascii="Arial" w:hAnsi="Arial" w:cs="Arial"/>
        </w:rPr>
        <w:t>rok 2018</w:t>
      </w:r>
      <w:r w:rsidR="00606AE1" w:rsidRPr="00A57648">
        <w:rPr>
          <w:rFonts w:ascii="Arial" w:hAnsi="Arial" w:cs="Arial"/>
        </w:rPr>
        <w:t xml:space="preserve"> </w:t>
      </w:r>
      <w:r w:rsidR="001150F6">
        <w:rPr>
          <w:rFonts w:ascii="Arial" w:hAnsi="Arial" w:cs="Arial"/>
        </w:rPr>
        <w:t xml:space="preserve">bude </w:t>
      </w:r>
      <w:r w:rsidR="00BD6C5D" w:rsidRPr="00A57648">
        <w:rPr>
          <w:rFonts w:ascii="Arial" w:hAnsi="Arial" w:cs="Arial"/>
        </w:rPr>
        <w:t xml:space="preserve">pro nás </w:t>
      </w:r>
      <w:r w:rsidR="00925027" w:rsidRPr="00A57648">
        <w:rPr>
          <w:rFonts w:ascii="Arial" w:hAnsi="Arial" w:cs="Arial"/>
        </w:rPr>
        <w:t xml:space="preserve">znovu </w:t>
      </w:r>
      <w:r w:rsidR="00273135">
        <w:rPr>
          <w:rFonts w:ascii="Arial" w:hAnsi="Arial" w:cs="Arial"/>
        </w:rPr>
        <w:t xml:space="preserve">zajímavý. Plánujeme postupně </w:t>
      </w:r>
      <w:r w:rsidR="001150F6">
        <w:rPr>
          <w:rFonts w:ascii="Arial" w:hAnsi="Arial" w:cs="Arial"/>
        </w:rPr>
        <w:t>dokončit rozpracované investiční projekty a uzavřít tak etapu st</w:t>
      </w:r>
      <w:r w:rsidR="00273135">
        <w:rPr>
          <w:rFonts w:ascii="Arial" w:hAnsi="Arial" w:cs="Arial"/>
        </w:rPr>
        <w:t>avebních investic</w:t>
      </w:r>
      <w:r w:rsidR="001011D5">
        <w:rPr>
          <w:rFonts w:ascii="Arial" w:hAnsi="Arial" w:cs="Arial"/>
        </w:rPr>
        <w:t xml:space="preserve">. </w:t>
      </w:r>
      <w:r w:rsidR="002A52C5">
        <w:rPr>
          <w:rFonts w:ascii="Arial" w:hAnsi="Arial" w:cs="Arial"/>
        </w:rPr>
        <w:t xml:space="preserve">Úkolů pro dokončení je </w:t>
      </w:r>
      <w:r w:rsidR="005F45EE">
        <w:rPr>
          <w:rFonts w:ascii="Arial" w:hAnsi="Arial" w:cs="Arial"/>
        </w:rPr>
        <w:t xml:space="preserve">ale </w:t>
      </w:r>
      <w:r w:rsidR="002A52C5">
        <w:rPr>
          <w:rFonts w:ascii="Arial" w:hAnsi="Arial" w:cs="Arial"/>
        </w:rPr>
        <w:t>velmi m</w:t>
      </w:r>
      <w:r w:rsidR="00817AB3">
        <w:rPr>
          <w:rFonts w:ascii="Arial" w:hAnsi="Arial" w:cs="Arial"/>
        </w:rPr>
        <w:t>noho</w:t>
      </w:r>
      <w:r w:rsidR="00382AA4">
        <w:rPr>
          <w:rFonts w:ascii="Arial" w:hAnsi="Arial" w:cs="Arial"/>
        </w:rPr>
        <w:t>. V letech</w:t>
      </w:r>
      <w:bookmarkStart w:id="0" w:name="_GoBack"/>
      <w:bookmarkEnd w:id="0"/>
      <w:r w:rsidR="00382AA4">
        <w:rPr>
          <w:rFonts w:ascii="Arial" w:hAnsi="Arial" w:cs="Arial"/>
        </w:rPr>
        <w:t xml:space="preserve"> 2018/2019</w:t>
      </w:r>
      <w:r w:rsidR="00817A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budeme mít většinu plánovaných investic splněnou a firma bude mít další potenciál k větší konkurenceschopnosti a realizaci profesionální </w:t>
      </w:r>
      <w:r>
        <w:rPr>
          <w:rFonts w:ascii="Arial" w:hAnsi="Arial" w:cs="Arial"/>
        </w:rPr>
        <w:lastRenderedPageBreak/>
        <w:t>práce</w:t>
      </w:r>
      <w:r w:rsidR="00817AB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V tomto </w:t>
      </w:r>
      <w:r w:rsidR="00147788">
        <w:rPr>
          <w:rFonts w:ascii="Arial" w:hAnsi="Arial" w:cs="Arial"/>
        </w:rPr>
        <w:t xml:space="preserve">období se </w:t>
      </w:r>
      <w:r w:rsidR="002A52C5">
        <w:rPr>
          <w:rFonts w:ascii="Arial" w:hAnsi="Arial" w:cs="Arial"/>
        </w:rPr>
        <w:t xml:space="preserve">musíme </w:t>
      </w:r>
      <w:r w:rsidR="00147788">
        <w:rPr>
          <w:rFonts w:ascii="Arial" w:hAnsi="Arial" w:cs="Arial"/>
        </w:rPr>
        <w:t>maximálně věnovat interní</w:t>
      </w:r>
      <w:r w:rsidR="002A52C5">
        <w:rPr>
          <w:rFonts w:ascii="Arial" w:hAnsi="Arial" w:cs="Arial"/>
        </w:rPr>
        <w:t xml:space="preserve">m procesům, produktivitě práce </w:t>
      </w:r>
      <w:r w:rsidR="00702DE0">
        <w:rPr>
          <w:rFonts w:ascii="Arial" w:hAnsi="Arial" w:cs="Arial"/>
        </w:rPr>
        <w:t xml:space="preserve">a </w:t>
      </w:r>
      <w:r w:rsidR="002A52C5">
        <w:rPr>
          <w:rFonts w:ascii="Arial" w:hAnsi="Arial" w:cs="Arial"/>
        </w:rPr>
        <w:t xml:space="preserve">dále </w:t>
      </w:r>
      <w:r w:rsidR="00147788">
        <w:rPr>
          <w:rFonts w:ascii="Arial" w:hAnsi="Arial" w:cs="Arial"/>
        </w:rPr>
        <w:t xml:space="preserve">inovaci a automatizaci. Také se zaměříme na </w:t>
      </w:r>
      <w:r w:rsidR="00B606D1">
        <w:rPr>
          <w:rFonts w:ascii="Arial" w:hAnsi="Arial" w:cs="Arial"/>
        </w:rPr>
        <w:t xml:space="preserve">zvýšení </w:t>
      </w:r>
      <w:r w:rsidR="00147788">
        <w:rPr>
          <w:rFonts w:ascii="Arial" w:hAnsi="Arial" w:cs="Arial"/>
        </w:rPr>
        <w:t>motivace a loajálnosti zaměstnanců</w:t>
      </w:r>
      <w:r w:rsidR="002A52C5">
        <w:rPr>
          <w:rFonts w:ascii="Arial" w:hAnsi="Arial" w:cs="Arial"/>
        </w:rPr>
        <w:t>. B</w:t>
      </w:r>
      <w:r w:rsidR="00B606D1">
        <w:rPr>
          <w:rFonts w:ascii="Arial" w:hAnsi="Arial" w:cs="Arial"/>
        </w:rPr>
        <w:t>udeme pracovat inten</w:t>
      </w:r>
      <w:r w:rsidR="002A52C5">
        <w:rPr>
          <w:rFonts w:ascii="Arial" w:hAnsi="Arial" w:cs="Arial"/>
        </w:rPr>
        <w:t xml:space="preserve">zivně na zlepšení BOZP </w:t>
      </w:r>
      <w:r w:rsidR="00B606D1">
        <w:rPr>
          <w:rFonts w:ascii="Arial" w:hAnsi="Arial" w:cs="Arial"/>
        </w:rPr>
        <w:t>s cílem „0“ pracovních úrazů.</w:t>
      </w:r>
      <w:r w:rsidR="00C8791A">
        <w:rPr>
          <w:rFonts w:ascii="Arial" w:hAnsi="Arial" w:cs="Arial"/>
        </w:rPr>
        <w:t xml:space="preserve"> Největší pokrok očekáváme v control</w:t>
      </w:r>
      <w:r w:rsidR="00702DE0">
        <w:rPr>
          <w:rFonts w:ascii="Arial" w:hAnsi="Arial" w:cs="Arial"/>
        </w:rPr>
        <w:t>l</w:t>
      </w:r>
      <w:r w:rsidR="00C8791A">
        <w:rPr>
          <w:rFonts w:ascii="Arial" w:hAnsi="Arial" w:cs="Arial"/>
        </w:rPr>
        <w:t xml:space="preserve">ingové oblasti. </w:t>
      </w:r>
      <w:r w:rsidR="00B606D1">
        <w:rPr>
          <w:rFonts w:ascii="Arial" w:hAnsi="Arial" w:cs="Arial"/>
        </w:rPr>
        <w:t xml:space="preserve"> </w:t>
      </w:r>
      <w:r w:rsidR="00147788">
        <w:rPr>
          <w:rFonts w:ascii="Arial" w:hAnsi="Arial" w:cs="Arial"/>
        </w:rPr>
        <w:t xml:space="preserve"> </w:t>
      </w:r>
      <w:r w:rsidR="001150F6">
        <w:rPr>
          <w:rFonts w:ascii="Arial" w:hAnsi="Arial" w:cs="Arial"/>
        </w:rPr>
        <w:t xml:space="preserve"> </w:t>
      </w:r>
      <w:r w:rsidR="00AE4177" w:rsidRPr="001D78C1">
        <w:rPr>
          <w:rFonts w:ascii="Arial" w:hAnsi="Arial" w:cs="Arial"/>
        </w:rPr>
        <w:t xml:space="preserve"> </w:t>
      </w:r>
    </w:p>
    <w:p w:rsidR="00702DE0" w:rsidRDefault="00702DE0" w:rsidP="00C56F8A">
      <w:pPr>
        <w:spacing w:line="300" w:lineRule="auto"/>
        <w:jc w:val="both"/>
        <w:rPr>
          <w:rFonts w:ascii="Arial" w:hAnsi="Arial" w:cs="Arial"/>
        </w:rPr>
      </w:pPr>
    </w:p>
    <w:p w:rsidR="002E0A3E" w:rsidRPr="001D78C1" w:rsidRDefault="00EB1D30" w:rsidP="00C56F8A">
      <w:pPr>
        <w:spacing w:line="300" w:lineRule="auto"/>
        <w:jc w:val="both"/>
        <w:rPr>
          <w:rFonts w:ascii="Arial" w:hAnsi="Arial" w:cs="Arial"/>
        </w:rPr>
      </w:pPr>
      <w:r w:rsidRPr="001D78C1">
        <w:rPr>
          <w:rFonts w:ascii="Arial" w:hAnsi="Arial" w:cs="Arial"/>
        </w:rPr>
        <w:t>Závěrem bych rád</w:t>
      </w:r>
      <w:r w:rsidR="00574702" w:rsidRPr="001D78C1">
        <w:rPr>
          <w:rFonts w:ascii="Arial" w:hAnsi="Arial" w:cs="Arial"/>
        </w:rPr>
        <w:t xml:space="preserve"> </w:t>
      </w:r>
      <w:r w:rsidR="00D9719E" w:rsidRPr="001D78C1">
        <w:rPr>
          <w:rFonts w:ascii="Arial" w:hAnsi="Arial" w:cs="Arial"/>
        </w:rPr>
        <w:t>poděkoval</w:t>
      </w:r>
      <w:r w:rsidR="0078169E" w:rsidRPr="001D78C1">
        <w:rPr>
          <w:rFonts w:ascii="Arial" w:hAnsi="Arial" w:cs="Arial"/>
        </w:rPr>
        <w:t xml:space="preserve"> </w:t>
      </w:r>
      <w:r w:rsidRPr="001D78C1">
        <w:rPr>
          <w:rFonts w:ascii="Arial" w:hAnsi="Arial" w:cs="Arial"/>
        </w:rPr>
        <w:t xml:space="preserve">všem zaměstnancům </w:t>
      </w:r>
      <w:r w:rsidR="002A52C5">
        <w:rPr>
          <w:rFonts w:ascii="Arial" w:hAnsi="Arial" w:cs="Arial"/>
        </w:rPr>
        <w:t xml:space="preserve">firmy, Vám zákazníkům a </w:t>
      </w:r>
      <w:r w:rsidRPr="001D78C1">
        <w:rPr>
          <w:rFonts w:ascii="Arial" w:hAnsi="Arial" w:cs="Arial"/>
        </w:rPr>
        <w:t>dodavatelům za spolupráci</w:t>
      </w:r>
      <w:r w:rsidR="00892F72" w:rsidRPr="001D78C1">
        <w:rPr>
          <w:rFonts w:ascii="Arial" w:hAnsi="Arial" w:cs="Arial"/>
        </w:rPr>
        <w:t xml:space="preserve"> a důvěru. Jsem rád, že mohu</w:t>
      </w:r>
      <w:r w:rsidR="00273135">
        <w:rPr>
          <w:rFonts w:ascii="Arial" w:hAnsi="Arial" w:cs="Arial"/>
        </w:rPr>
        <w:t xml:space="preserve"> rok 2017</w:t>
      </w:r>
      <w:r w:rsidR="00D85FDE" w:rsidRPr="001D78C1">
        <w:rPr>
          <w:rFonts w:ascii="Arial" w:hAnsi="Arial" w:cs="Arial"/>
        </w:rPr>
        <w:t xml:space="preserve"> </w:t>
      </w:r>
      <w:r w:rsidR="00892F72" w:rsidRPr="001D78C1">
        <w:rPr>
          <w:rFonts w:ascii="Arial" w:hAnsi="Arial" w:cs="Arial"/>
        </w:rPr>
        <w:t>prohlásit za rok</w:t>
      </w:r>
      <w:r w:rsidR="00574702" w:rsidRPr="001D78C1">
        <w:rPr>
          <w:rFonts w:ascii="Arial" w:hAnsi="Arial" w:cs="Arial"/>
        </w:rPr>
        <w:t xml:space="preserve"> </w:t>
      </w:r>
      <w:r w:rsidR="00892F72" w:rsidRPr="001D78C1">
        <w:rPr>
          <w:rFonts w:ascii="Arial" w:hAnsi="Arial" w:cs="Arial"/>
        </w:rPr>
        <w:t xml:space="preserve">kvalitativně i finančně úspěšný. </w:t>
      </w:r>
    </w:p>
    <w:p w:rsidR="007A71B9" w:rsidRPr="001D78C1" w:rsidRDefault="007A71B9" w:rsidP="00C56F8A">
      <w:pPr>
        <w:spacing w:line="300" w:lineRule="auto"/>
        <w:jc w:val="both"/>
        <w:rPr>
          <w:rFonts w:ascii="Arial" w:hAnsi="Arial" w:cs="Arial"/>
        </w:rPr>
      </w:pPr>
    </w:p>
    <w:p w:rsidR="00892F72" w:rsidRPr="001D78C1" w:rsidRDefault="00892F72" w:rsidP="00C56F8A">
      <w:pPr>
        <w:spacing w:line="300" w:lineRule="auto"/>
        <w:jc w:val="both"/>
        <w:rPr>
          <w:rFonts w:ascii="Arial" w:hAnsi="Arial" w:cs="Arial"/>
        </w:rPr>
      </w:pPr>
      <w:r w:rsidRPr="001D78C1">
        <w:rPr>
          <w:rFonts w:ascii="Arial" w:hAnsi="Arial" w:cs="Arial"/>
        </w:rPr>
        <w:t xml:space="preserve">S pozdravem </w:t>
      </w:r>
    </w:p>
    <w:p w:rsidR="00E31BB9" w:rsidRPr="001D78C1" w:rsidRDefault="001F241E" w:rsidP="00C56F8A">
      <w:pPr>
        <w:spacing w:line="300" w:lineRule="auto"/>
        <w:jc w:val="both"/>
        <w:rPr>
          <w:rFonts w:ascii="Arial" w:hAnsi="Arial" w:cs="Arial"/>
        </w:rPr>
      </w:pPr>
      <w:r w:rsidRPr="001D78C1">
        <w:rPr>
          <w:rFonts w:ascii="Arial" w:hAnsi="Arial" w:cs="Arial"/>
        </w:rPr>
        <w:t>Petr Mikulčík</w:t>
      </w:r>
      <w:r w:rsidR="002A52C5">
        <w:rPr>
          <w:rFonts w:ascii="Arial" w:hAnsi="Arial" w:cs="Arial"/>
        </w:rPr>
        <w:t>, jednatel</w:t>
      </w:r>
      <w:r w:rsidR="007A71B9" w:rsidRPr="001D78C1">
        <w:rPr>
          <w:rFonts w:ascii="Arial" w:hAnsi="Arial" w:cs="Arial"/>
        </w:rPr>
        <w:t xml:space="preserve"> </w:t>
      </w:r>
    </w:p>
    <w:sectPr w:rsidR="00E31BB9" w:rsidRPr="001D78C1" w:rsidSect="00D85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1D3"/>
    <w:multiLevelType w:val="hybridMultilevel"/>
    <w:tmpl w:val="83EA3990"/>
    <w:lvl w:ilvl="0" w:tplc="631EF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16050"/>
    <w:multiLevelType w:val="hybridMultilevel"/>
    <w:tmpl w:val="C6AAE0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D5A39"/>
    <w:multiLevelType w:val="hybridMultilevel"/>
    <w:tmpl w:val="D7AA52BE"/>
    <w:lvl w:ilvl="0" w:tplc="D034FF04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E24E08"/>
    <w:multiLevelType w:val="hybridMultilevel"/>
    <w:tmpl w:val="AD422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627F"/>
    <w:multiLevelType w:val="hybridMultilevel"/>
    <w:tmpl w:val="450C49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0269C"/>
    <w:multiLevelType w:val="hybridMultilevel"/>
    <w:tmpl w:val="83EA3990"/>
    <w:lvl w:ilvl="0" w:tplc="631EF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967901"/>
    <w:multiLevelType w:val="hybridMultilevel"/>
    <w:tmpl w:val="9762058C"/>
    <w:lvl w:ilvl="0" w:tplc="201C5BE4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AD576E"/>
    <w:multiLevelType w:val="hybridMultilevel"/>
    <w:tmpl w:val="5E4E3928"/>
    <w:lvl w:ilvl="0" w:tplc="A524C078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78"/>
    <w:rsid w:val="000210A0"/>
    <w:rsid w:val="00045FB9"/>
    <w:rsid w:val="00050542"/>
    <w:rsid w:val="00066A01"/>
    <w:rsid w:val="00084054"/>
    <w:rsid w:val="000A1DD3"/>
    <w:rsid w:val="000A42E7"/>
    <w:rsid w:val="000F03B5"/>
    <w:rsid w:val="001011D5"/>
    <w:rsid w:val="001016EC"/>
    <w:rsid w:val="00106BFD"/>
    <w:rsid w:val="001150F6"/>
    <w:rsid w:val="001356F0"/>
    <w:rsid w:val="0014272E"/>
    <w:rsid w:val="00147788"/>
    <w:rsid w:val="001536D8"/>
    <w:rsid w:val="001752A8"/>
    <w:rsid w:val="001813F4"/>
    <w:rsid w:val="001835CA"/>
    <w:rsid w:val="00183DA3"/>
    <w:rsid w:val="001A153B"/>
    <w:rsid w:val="001A3A65"/>
    <w:rsid w:val="001D3041"/>
    <w:rsid w:val="001D78C1"/>
    <w:rsid w:val="001E3225"/>
    <w:rsid w:val="001F241E"/>
    <w:rsid w:val="00223176"/>
    <w:rsid w:val="002421CA"/>
    <w:rsid w:val="00252E56"/>
    <w:rsid w:val="00273135"/>
    <w:rsid w:val="002A52C5"/>
    <w:rsid w:val="002E0A3E"/>
    <w:rsid w:val="003034CE"/>
    <w:rsid w:val="0032348C"/>
    <w:rsid w:val="00343428"/>
    <w:rsid w:val="00382AA4"/>
    <w:rsid w:val="00397856"/>
    <w:rsid w:val="003A36FF"/>
    <w:rsid w:val="003C12DE"/>
    <w:rsid w:val="00427578"/>
    <w:rsid w:val="004509D0"/>
    <w:rsid w:val="00475899"/>
    <w:rsid w:val="004F04B9"/>
    <w:rsid w:val="004F31A4"/>
    <w:rsid w:val="0052040A"/>
    <w:rsid w:val="00531ED3"/>
    <w:rsid w:val="00544884"/>
    <w:rsid w:val="00574702"/>
    <w:rsid w:val="005E1ECB"/>
    <w:rsid w:val="005E5726"/>
    <w:rsid w:val="005F45EE"/>
    <w:rsid w:val="00606AE1"/>
    <w:rsid w:val="00624494"/>
    <w:rsid w:val="00644AA2"/>
    <w:rsid w:val="00684830"/>
    <w:rsid w:val="00692B78"/>
    <w:rsid w:val="006A173D"/>
    <w:rsid w:val="006A69C0"/>
    <w:rsid w:val="00702DE0"/>
    <w:rsid w:val="00716A31"/>
    <w:rsid w:val="007810B2"/>
    <w:rsid w:val="0078169E"/>
    <w:rsid w:val="007A71B9"/>
    <w:rsid w:val="007B5273"/>
    <w:rsid w:val="007C113E"/>
    <w:rsid w:val="007D3069"/>
    <w:rsid w:val="007D4FD2"/>
    <w:rsid w:val="007D752B"/>
    <w:rsid w:val="007E3713"/>
    <w:rsid w:val="007E4AE4"/>
    <w:rsid w:val="007E6688"/>
    <w:rsid w:val="00817AB3"/>
    <w:rsid w:val="00891122"/>
    <w:rsid w:val="00892F72"/>
    <w:rsid w:val="00893041"/>
    <w:rsid w:val="00894EA0"/>
    <w:rsid w:val="00903207"/>
    <w:rsid w:val="009038A0"/>
    <w:rsid w:val="00914C70"/>
    <w:rsid w:val="00917CDD"/>
    <w:rsid w:val="00925027"/>
    <w:rsid w:val="00950F2D"/>
    <w:rsid w:val="009732BA"/>
    <w:rsid w:val="00975944"/>
    <w:rsid w:val="0098046E"/>
    <w:rsid w:val="00993749"/>
    <w:rsid w:val="00A30378"/>
    <w:rsid w:val="00A4020A"/>
    <w:rsid w:val="00A51051"/>
    <w:rsid w:val="00A57648"/>
    <w:rsid w:val="00A730BF"/>
    <w:rsid w:val="00A74852"/>
    <w:rsid w:val="00AE4177"/>
    <w:rsid w:val="00AE72DD"/>
    <w:rsid w:val="00B16395"/>
    <w:rsid w:val="00B21B6B"/>
    <w:rsid w:val="00B260A7"/>
    <w:rsid w:val="00B37BF1"/>
    <w:rsid w:val="00B602B9"/>
    <w:rsid w:val="00B606D1"/>
    <w:rsid w:val="00B95D31"/>
    <w:rsid w:val="00BC33A7"/>
    <w:rsid w:val="00BD6507"/>
    <w:rsid w:val="00BD6C5D"/>
    <w:rsid w:val="00C405CE"/>
    <w:rsid w:val="00C512AF"/>
    <w:rsid w:val="00C56F8A"/>
    <w:rsid w:val="00C62DC3"/>
    <w:rsid w:val="00C675C9"/>
    <w:rsid w:val="00C8791A"/>
    <w:rsid w:val="00CB33CC"/>
    <w:rsid w:val="00D135CD"/>
    <w:rsid w:val="00D1719E"/>
    <w:rsid w:val="00D304CC"/>
    <w:rsid w:val="00D85FDE"/>
    <w:rsid w:val="00D9719E"/>
    <w:rsid w:val="00DD008B"/>
    <w:rsid w:val="00DD71E7"/>
    <w:rsid w:val="00E31BB9"/>
    <w:rsid w:val="00E320F9"/>
    <w:rsid w:val="00E36E08"/>
    <w:rsid w:val="00E7636F"/>
    <w:rsid w:val="00EB1D30"/>
    <w:rsid w:val="00EF3393"/>
    <w:rsid w:val="00EF4333"/>
    <w:rsid w:val="00F40984"/>
    <w:rsid w:val="00F85273"/>
    <w:rsid w:val="00FE4551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3B5AE-294A-460D-9115-658CE8E4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378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C5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56F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6F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6F8A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F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F8A"/>
    <w:rPr>
      <w:rFonts w:ascii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F8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Mikulcik Petr</cp:lastModifiedBy>
  <cp:revision>3</cp:revision>
  <cp:lastPrinted>2011-12-02T16:05:00Z</cp:lastPrinted>
  <dcterms:created xsi:type="dcterms:W3CDTF">2018-09-06T07:30:00Z</dcterms:created>
  <dcterms:modified xsi:type="dcterms:W3CDTF">2018-09-06T07:30:00Z</dcterms:modified>
</cp:coreProperties>
</file>